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270" w:rsidRDefault="00962270" w:rsidP="00A900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6480810" cy="8913098"/>
            <wp:effectExtent l="0" t="0" r="0" b="2540"/>
            <wp:docPr id="1" name="Рисунок 1" descr="C:\Users\OOO\Desktop\положени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O\Desktop\положение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270" w:rsidRDefault="00962270" w:rsidP="00A900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4F86" w:rsidRPr="00564F86" w:rsidRDefault="00564F86" w:rsidP="00A900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564F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1.Общие положения</w:t>
      </w:r>
    </w:p>
    <w:p w:rsidR="00564F86" w:rsidRPr="00564F86" w:rsidRDefault="0067737C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1.1.Настоящее </w:t>
      </w:r>
      <w:r w:rsidR="00564F86"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о порядке рассмотрения обращений граждан </w:t>
      </w:r>
      <w:r w:rsidR="00D56BE7"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бюджетного дошкольного образовательного учреждения «Детский сад №</w:t>
      </w:r>
      <w:r w:rsidR="00AC642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56BE7"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AC642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Иман</w:t>
      </w:r>
      <w:proofErr w:type="spellEnd"/>
      <w:r w:rsidR="00D56BE7"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="00AC6423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AC6423">
        <w:rPr>
          <w:rFonts w:ascii="Times New Roman" w:eastAsia="Times New Roman" w:hAnsi="Times New Roman" w:cs="Times New Roman"/>
          <w:sz w:val="28"/>
          <w:szCs w:val="28"/>
          <w:lang w:eastAsia="ru-RU"/>
        </w:rPr>
        <w:t>.У</w:t>
      </w:r>
      <w:proofErr w:type="gramEnd"/>
      <w:r w:rsidR="00AC642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рус-Мартан</w:t>
      </w:r>
      <w:proofErr w:type="spellEnd"/>
      <w:r w:rsidR="00D56BE7"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56BE7"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>Урус-Мартановского</w:t>
      </w:r>
      <w:proofErr w:type="spellEnd"/>
      <w:r w:rsidR="00D56BE7"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района» </w:t>
      </w:r>
      <w:r w:rsidR="00564F86"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ДОУ) разработано в соответствии с Федеральным законом Российской Федерации от 29.12.2012г. № 273-ФЗ «Об образовании в Российской Федерации»; Федеральным законом Российской Федерации от 02.05.2006г. №59-ФЗ «О порядке рассмотрения обращений граждан Российской Федерации».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Организация работы с обращениями граждан в администрацию ДОУ ведется в соответствии с Конституцией РФ, Федеральным законом от 06.10.2003 г. № 131-ФЗ «Об общих принципах организации местного самоуправления в РФ, Федеральным законом Российской Федерации от 02.05.2006г. №59-ФЗ «О порядке рассмотрения обращени</w:t>
      </w:r>
      <w:r w:rsidR="0049478B"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>й граждан Российской Федерации»</w:t>
      </w: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настоящим Положением.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с письменными и устными обращениями граждан должна обеспечивать необходимые условия для осуществления предоставленного и гарантированного гражданам Конституцией РФ права обращаться с предложениями, заявлениями и жалобами в письменной и устной форме.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 граждан поступают в виде предложений, заявлений и жалоб.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Предложение </w:t>
      </w: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обращение граждан, направленное на улучшение деятельности ДОУ.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Заявление </w:t>
      </w: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обращение в целях реализации прав и законных интересов граждан.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Жалоба</w:t>
      </w: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обращение с требованием о восстановлении прав и законных интересов граждан, нарушенных действиями (или бездействием) сотрудников ДОУ, а также решениями администрации ДОУ.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Повторными</w:t>
      </w: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 считаются обращения, поступившие от одного и того же лица по одному и тому же вопросу, если со врем</w:t>
      </w:r>
      <w:r w:rsidR="00D56BE7"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 пода</w:t>
      </w: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чи первого истек срок рассмотрения или заявитель не удовлетворен данным ему ответом. Письма одного и того же лица и по одному и тому же вопросу, поступившие до истечения срока рассмотрения, считаются первичными.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Анонимными</w:t>
      </w: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 считаются письма граждан без указания фамилии, адреса, по которому должен быть направлен ответ, по таким обращениям ответ не дается.</w:t>
      </w:r>
    </w:p>
    <w:p w:rsidR="00564F86" w:rsidRPr="00564F86" w:rsidRDefault="0000662C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="00564F86"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рассмотрении обращения не допускается разглашение сведений, содержащихся в обращении, а также сведений, касающихся частной жизни гражданина, без его согласия.</w:t>
      </w:r>
    </w:p>
    <w:p w:rsidR="00564F86" w:rsidRPr="004F5A43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1.4.Администрация ДОУ систематически анализирует и обобщает обращения граждан, содержащиеся в них критические замечания, с целью своевременного выявления и устранения причин, порождающих нарушение прав и охраняемых законом интересов граждан.</w:t>
      </w:r>
    </w:p>
    <w:p w:rsidR="00A900D2" w:rsidRPr="004F5A43" w:rsidRDefault="00A900D2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9923FE"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Правоотношения, связанные с рассмотрением обращений граждан, регулируются Конституцией Российской Федерации, международными договорами Российской Федерации, федеральными конституционными законами, настоящим Федеральным законом и иными федеральными законами.</w:t>
      </w:r>
    </w:p>
    <w:p w:rsidR="00A900D2" w:rsidRPr="00564F86" w:rsidRDefault="009923FE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>1.6</w:t>
      </w:r>
      <w:r w:rsidR="00A900D2"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Законы и иные нормативные правовые акты субъектов Российской Федерации могут устанавливать положения, направленные на защиту права граждан на обращение, в том числе устанавливать гарантии права граждан на обращение, дополняющие гарантии, установленные настоящим Федеральным законом.</w:t>
      </w:r>
    </w:p>
    <w:p w:rsidR="00564F86" w:rsidRPr="004F5A43" w:rsidRDefault="00564F86" w:rsidP="00A900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Право граждан на обращение</w:t>
      </w:r>
    </w:p>
    <w:p w:rsidR="0049478B" w:rsidRPr="00564F86" w:rsidRDefault="0049478B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>1. Граждане имеют право обращаться лично, а также направлять индивидуальные и коллективные обращения, включая обращения объединений граждан, в том числе юридических лиц, в государственные органы, органы местного самоуправления и их должностным лицам, в государственные и муниципальные учреждения и иные организации, на которые возложено осуществление публично значимых ф</w:t>
      </w:r>
      <w:r w:rsidR="00B537A9"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ункций, и их должностным лицам.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Граждане имеют право обращаться лично, в установленной форме, а также направлять индивидуальные и коллективные письменные обращения в администрацию ДОУ либо должностным лицам.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Граждане реализуют право на обращение свободно и добровольно, не нарушая прав и свободы других лиц.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2.3. Форма обращения гражданами выбирается самостоятельно.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2.4. Рассмотрение обращений граждан осуществляется бесплатно.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При рассмотрении обращения в администрацию ДОУ гражданин имеет право:</w:t>
      </w:r>
    </w:p>
    <w:p w:rsidR="00564F86" w:rsidRPr="00564F86" w:rsidRDefault="00A900D2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64F86"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Представлять дополнительные документы и материалы, либо обращаться с просьбой об их истребовании.</w:t>
      </w:r>
    </w:p>
    <w:p w:rsidR="00564F86" w:rsidRPr="00564F86" w:rsidRDefault="00A900D2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64F86"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Знакомиться с документами и материалами, касающимися рассмотрения обращения, если это не затрагивает права, свободы и законные интересы других лиц, если в указанных документах и материалах не содержатся персональные данные, а также сведения, составляющие государственную или иную охраняемую федеральным законом тайну.</w:t>
      </w:r>
    </w:p>
    <w:p w:rsidR="00564F86" w:rsidRPr="00564F86" w:rsidRDefault="00A900D2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64F86"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Получать письменный ответ по существу поставленных в обращение вопросов, за исключением случаев, указанных в п.п.5.4, 5.8 настоящего Положения.</w:t>
      </w:r>
    </w:p>
    <w:p w:rsidR="00564F86" w:rsidRPr="004F5A43" w:rsidRDefault="00A900D2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64F86"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Обращаться с жалобой на принятое по обращению решение или действие (бездействие), а также с заявлением о прекращении рассмотрения обращения.</w:t>
      </w:r>
    </w:p>
    <w:p w:rsidR="005278C9" w:rsidRPr="004F5A43" w:rsidRDefault="005278C9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F86" w:rsidRPr="00564F86" w:rsidRDefault="00564F86" w:rsidP="00A900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Требования к письменному обращению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В письменном обращении гражданин в обязательном порядке указывает наименование ДОУ; фамилию, имя, отчество заведующего ДОУ; свою фамилию, имя, отчество, почтовый адрес, по которому должен быть направлен ответ, уведомление переадресации обращения; излагает суть предложения, заявления или жалобы; ставит личную подпись и дату.</w:t>
      </w:r>
      <w:r w:rsidR="005278C9" w:rsidRPr="004F5A43">
        <w:t xml:space="preserve"> </w:t>
      </w:r>
      <w:r w:rsidR="005278C9"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обращении гражданин в обязательном порядке указывает свои фамилию, имя, отчество (последнее - при наличии), адрес электронной почты, по которому должны быть направлены ответ, уведомление о переадресации обращения. Гражданин вправе приложить к такому обращению необходимые документы и материалы в электронной форме.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В случае необходимости в подтверждение своих доводов гражданин к письменному обращению прилагает документы и материалы либо их копии, которые возвращаются заявителям по их просьбе.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Обращение, поступившее в администрацию ДОУ по информационным системам общего пользования, подлежит рассмотрению в порядке, установленном настоящим Положением.</w:t>
      </w:r>
    </w:p>
    <w:p w:rsidR="00564F86" w:rsidRPr="004F5A43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Гражданин направляет свое письменное обращение непосредственно на имя заведующего ДОУ.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dst15"/>
      <w:bookmarkEnd w:id="1"/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Письменное обращение подлежит обязательной регистрации в течение трех дней с момента поступления.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Регистрационный индекс обращения граждан указывается в письменном обращении, который ставится в верхнем левом углу первого листа.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Письма граждан с пометкой «лично» после прочтения адресатом, в случае, если в них ставятся вопросы, требующие официальных ответов, передаются на регистрацию в установленном порядке.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3.7. Письменное обращение, содержащее вопросы, не входящие в компетенцию заведующего ДОУ, направляется в течение семи дней со дня регистрации в соответствующий орган для решения поставленных в обращении вопросов с уведомлением гражданина, направившего обращение.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3.8. Заведующий ДОУ по направленному в установленном порядке запросу государственного органа или должностного лица, рассматривающих обращение, обязан в течение 15 дней предоставить документы и материалы, за исключением имеющих государственную или иную охраняемую федеральным законом тайну.</w:t>
      </w:r>
    </w:p>
    <w:p w:rsidR="00564F86" w:rsidRPr="004F5A43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3.9. Запрещается направлять жалобы граждан на рассмотрение тем сотрудникам ДОУ, решение или действие (бездействие) которых обжалуется.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dst100044"/>
      <w:bookmarkStart w:id="3" w:name="dst100045"/>
      <w:bookmarkEnd w:id="2"/>
      <w:bookmarkEnd w:id="3"/>
    </w:p>
    <w:p w:rsidR="00564F86" w:rsidRPr="00564F86" w:rsidRDefault="00564F86" w:rsidP="00A900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Рассмотрение обращений граждан, подготовка ответов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B05" w:rsidRPr="008A1B05" w:rsidRDefault="00564F86" w:rsidP="004F5A43">
      <w:pPr>
        <w:shd w:val="clear" w:color="auto" w:fill="FFFFFF"/>
        <w:spacing w:line="290" w:lineRule="atLeast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Обращение, поступившее заведующему ДОУ, </w:t>
      </w:r>
      <w:r w:rsidR="008A1B05"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 компетенцией </w:t>
      </w: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подлежит обязательному рассмотрению.</w:t>
      </w:r>
      <w:r w:rsidR="008A1B05"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4" w:name="dst100050"/>
      <w:bookmarkEnd w:id="4"/>
      <w:r w:rsidR="004F5A43"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необходимости, заведующий </w:t>
      </w:r>
      <w:r w:rsidR="008A1B05" w:rsidRPr="008A1B0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обеспечить его рассмотрение с выездом на место.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4.2. Учет, регистрация, ход рассмотрения обращения граждан осуществляются заведующим с занесением в журнал обращений граждан.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Заведующий ДОУ: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обеспечивает объективное, всестороннее и своевременное рассмотрение обращения, в случае необходимости – и с участием гражданина, направившего обращение;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запрашивает необходимые для рассмотрения обращения документы и материалы, за исключением материалов судов, органов дознания и органов предварительного следствия;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принимает меры, направленные на восстановление или защиту нарушенных прав, свобод и законных интересов гражданина;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дает письменные ответы по существу поставленных в обращении вопросов;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уведомляет гражданина о направлении его обращения на рассмотрение в другой орган или другие организации города в соответствии с их компетенцией.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Ответы на обращения граждан, присланные на имя заведующего ДОУ, готовятся на бланке учреждения за подписью заведующего ДОУ и регистрируются в журнале.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4.5. Ответы должны содержать конкретную и четкую информацию по всем вопросам, поставленным в обращении граждан. Если заявителю дан ответ в устной форме, то в материалах, приложенных к обращению, должно быть это указано. Если дается промежуточный ответ, то указывается срок окончательного решения поставленного вопроса.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Ответы, подготовленные на основании правовых документов, должны содержать реквизиты этих документов с указанием даты и наименования.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на коллективное обращение отправляется на имя первого подписавшего его лица, если в письме не оговорено конкретное лицо, кому надлежит дать ответ.</w:t>
      </w:r>
    </w:p>
    <w:p w:rsidR="004F5A43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на обращение, поступившее в администрацию ДОУ по информационным системам общего пользования, направляется по почтовому адресу</w:t>
      </w:r>
      <w:r w:rsid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 w:rsidR="004F5A43" w:rsidRPr="004F5A43">
        <w:t xml:space="preserve"> </w:t>
      </w:r>
      <w:r w:rsidR="004F5A43"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форме электронного документа по адресу электронной почты</w:t>
      </w:r>
      <w:proofErr w:type="gramStart"/>
      <w:r w:rsid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>ук</w:t>
      </w:r>
      <w:r w:rsidR="004F5A43"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азанному в обращении</w:t>
      </w:r>
      <w:r w:rsidR="004F5A43" w:rsidRPr="004F5A43">
        <w:rPr>
          <w:rFonts w:ascii="Times New Roman" w:hAnsi="Times New Roman" w:cs="Times New Roman"/>
          <w:sz w:val="28"/>
          <w:szCs w:val="28"/>
          <w:shd w:val="clear" w:color="auto" w:fill="FFFFFF"/>
        </w:rPr>
        <w:t>, поступившем заведующему ДОУ в форме электронного документа. Кроме того, на поступившее заведующему ДОУ обращение, содержащее предложение, заявление или жалобу, которые затрагивают интересы неопределенного круга лиц, в частности на обращение, в котором обжалуется судебное решение, вынесенное в отношении неопределенного круга лиц, ответ, в том числе с разъяснением порядка обжалования судебного решения, может быть размещен с соблюдением требований </w:t>
      </w:r>
      <w:hyperlink r:id="rId6" w:anchor="dst100035" w:history="1">
        <w:r w:rsidR="004F5A43" w:rsidRPr="00015D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части 2 статьи 6</w:t>
        </w:r>
      </w:hyperlink>
      <w:r w:rsidR="004F5A43" w:rsidRPr="00015D5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F5A43" w:rsidRPr="004F5A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Федерального закона Российской Федерации от 02.05.2006г. №59-ФЗ «О порядке рассмотрения обращений граждан Российской Федерации», на официальном сайте ДОУ в информационно-телекоммуникационной сети "Интернет".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4.6. Обращения граждан после их рассмотрения исполнителями возвращаются со всеми относящимися к ним материалами заведующему ДОУ.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4.7. Порядок визирования подготовленных ответов на обращения граждан за подписью заведующего ДОУ устанавливается следующий: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экземпляре ответа заявителю в левом нижнем углу указывается фамилия исполнителя, номер его служебного телефона, а также проставляются фамилии сотрудников, участвовавших в подготовке ответа.</w:t>
      </w:r>
    </w:p>
    <w:p w:rsidR="00222F0B" w:rsidRPr="00222F0B" w:rsidRDefault="00564F86" w:rsidP="00222F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4.8. На каждом обращении после окончательного решения и его исполнения должна быть отметка об исполнении «В дело», дата и личная подпись заведующего. Предложения, заявления и жалобы, копии ответов на граждан формируются в дело в соответствии с утвержденной номенклатурой дел.</w:t>
      </w:r>
      <w:bookmarkStart w:id="5" w:name="dst100042"/>
      <w:bookmarkStart w:id="6" w:name="dst100043"/>
      <w:bookmarkStart w:id="7" w:name="dst19"/>
      <w:bookmarkEnd w:id="5"/>
      <w:bookmarkEnd w:id="6"/>
      <w:bookmarkEnd w:id="7"/>
      <w:r w:rsidR="00222F0B" w:rsidRPr="00222F0B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F86" w:rsidRPr="00564F86" w:rsidRDefault="00564F86" w:rsidP="00A900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Порядок рассмотрения отдельных обращений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Обращения граждан, поступившие заведующему ДОУ из средств массовой информации, рассматриваются в порядке и сроки, предусмотренные настоящим Положением.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В случае если в письменном обращении не указана фамилия гражданина, направившего обращение и почтовый адрес, по которому должен быть направлен ответ, ответ на обращение не дается заведующим ДОУ, принимается решение о списании данного обращения «В дело».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Обращение, в котором обжалуется судебное решение, возвращается гражданину с разъяснением порядка обжалования данного судебного решения.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5.5. При получении письменного обращения, в котором содержатся нецензурные, оскорбительные выражения, угрозы жизни, здоровью или имуществу сотрудника ДОУ, а также членов его семьи, заведующий вправе оставить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5.6. В случае если текст письменного обращения не поддается прочтению, обращение не подлежит направлению на рассмотрение и ответ на него не дается. Заявителю об этом сообщается, если его фамилия и почтовый адрес поддаются прочтению.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5.7. Обращения граждан, поступившие от одного и того же лица по одному и тому же вопросу, если со времени подачи первого обращения истек установленный настоящим Положением срок рассмотрения или заявитель не согласен с принятым по его обращению решением, считаются повторными.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с повторными обращениями делопроизводитель формирует дело с уже имеющимися документами по обращениям данного заявителя.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считаются повторными обращения одного и того же заявителя, но по разным вопросам, а также многократные – по одному и тому же вопросу в случае, если причины, по которым ответ по существу поставленных в обращении вопросов не мог быть дан, в последующем были устранены, гражданин вправе вновь направить обращение заведующему ДОУ.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5.8. В случае если в письменном обращении гражданина содержится вопрос, на который ему многократно давались письменные ответы по существу в связи с ранее направленными обращениями, и при этом в обращении не приводятся новые доводы или обстоятельства, заведующий ДОУ вправе принять решение о безосновательности очередного обращения и прекращении переписки с гражданином. О данном решении уведомляется гражданин, направивший обращение.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5.9. В случае если ответ по существу поставленного вопроса в обращении не может быть дан без разглашения сведений, составляющих охраняемую федеральным законом тайну, гражданину, направившему обращение, сообщается о невозможности дать ответ по существу в связи с недопустимостью разглашения указанных сведений.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F86" w:rsidRPr="00564F86" w:rsidRDefault="00564F86" w:rsidP="00A900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Сроки рассмотрения обращений и уведомление заявителей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Обращения, поступившие заведующему ДОУ, рассматриваются </w:t>
      </w:r>
      <w:r w:rsidR="00B20B84" w:rsidRPr="00B20B8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30 дней со дня регистрации письменного обращения</w:t>
      </w: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иной срок (меньший) не установлен руководителем.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Обращения, не требующие дополнительного изучения и проверки, рассматриваются безотлагательно.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результатах рассмотрения уведомляются заявители.</w:t>
      </w:r>
    </w:p>
    <w:p w:rsidR="00B20B84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В исключительных случаях заведующий ДОУ вправе продлить срок рассмотрения обращения не более чем на 30 дней, уведомив о продлении срока его рассмотрения гражданина, направившего обращение. Продление срока оформляется исполнителями не менее чем за пять дней до истечения срока рассмотрения обращения.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Организация работы по личному приему граждан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График и порядок личного приема граждан в ДОУ устанавливается заведующим ДОУ.</w:t>
      </w:r>
      <w:r w:rsidR="002F04ED" w:rsidRPr="002F04ED">
        <w:t xml:space="preserve"> </w:t>
      </w:r>
      <w:r w:rsidR="002F04ED" w:rsidRPr="002F04E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месте приема, а также об установленных для приема днях и часах доводится до сведения граждан.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При личном приеме гражданин предъявляет документ, удостоверяющий его личность.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7.3. По вопросам, не входящим в компетенцию заведующего ДОУ, заявителям рекомендуется обратиться в соответствующие органы, учреждения, организации.</w:t>
      </w:r>
    </w:p>
    <w:p w:rsidR="00564F86" w:rsidRPr="00564F86" w:rsidRDefault="002F04ED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7.4.</w:t>
      </w:r>
      <w:r w:rsidRPr="002F04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устного обращения заносится в карточку личного приема гражданина. В случае,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карточке личного приема гражданина. В остальных случаях дается письменный ответ по существу поставленных в обращении вопросов.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гражданам предлагается изложить суть вопроса в письменном виде. Письменное обращение в этом случае регистрируется и рассматривается в установленном порядке.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7.5. При повторных обращениях подбираются имеющиеся материалы по делу заявителя.</w:t>
      </w:r>
    </w:p>
    <w:p w:rsid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7.6. 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2F04ED" w:rsidRPr="002F04ED" w:rsidRDefault="002F04ED" w:rsidP="002F04ED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8" w:name="dst100073"/>
      <w:bookmarkStart w:id="9" w:name="dst100074"/>
      <w:bookmarkStart w:id="10" w:name="dst100075"/>
      <w:bookmarkStart w:id="11" w:name="dst100076"/>
      <w:bookmarkStart w:id="12" w:name="dst100077"/>
      <w:bookmarkEnd w:id="8"/>
      <w:bookmarkEnd w:id="9"/>
      <w:bookmarkEnd w:id="10"/>
      <w:bookmarkEnd w:id="11"/>
      <w:bookmarkEnd w:id="12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7.7</w:t>
      </w:r>
      <w:r w:rsidRPr="002F04ED">
        <w:rPr>
          <w:rFonts w:ascii="Times New Roman" w:eastAsia="Times New Roman" w:hAnsi="Times New Roman" w:cs="Times New Roman"/>
          <w:sz w:val="28"/>
          <w:szCs w:val="24"/>
          <w:lang w:eastAsia="ru-RU"/>
        </w:rPr>
        <w:t>. В случае, если в обращении содержатся вопросы, решение которых не входит в компетенцию данных государственного органа, органа местного самоуправления или должностного лица, гражданину дается разъяснение, куда и в каком порядке ему следует обратиться.</w:t>
      </w:r>
    </w:p>
    <w:p w:rsidR="00564F86" w:rsidRPr="00564F86" w:rsidRDefault="004E4471" w:rsidP="004F0F04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3" w:name="dst100078"/>
      <w:bookmarkStart w:id="14" w:name="dst13"/>
      <w:bookmarkEnd w:id="13"/>
      <w:bookmarkEnd w:id="14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7.8.</w:t>
      </w:r>
      <w:r w:rsidR="002F04ED" w:rsidRPr="002F04ED">
        <w:rPr>
          <w:rFonts w:ascii="Times New Roman" w:eastAsia="Times New Roman" w:hAnsi="Times New Roman" w:cs="Times New Roman"/>
          <w:sz w:val="28"/>
          <w:szCs w:val="24"/>
          <w:lang w:eastAsia="ru-RU"/>
        </w:rPr>
        <w:t>Отдельные категории граждан в случаях, предусмотренных законодательством Российской Федерации, пользуются правом на личный прием в первоочередном порядке.</w:t>
      </w:r>
    </w:p>
    <w:p w:rsidR="00AC6423" w:rsidRDefault="00AC6423" w:rsidP="00A900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4F86" w:rsidRPr="00564F86" w:rsidRDefault="00AC6423" w:rsidP="00A900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64F86" w:rsidRPr="00564F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Работа с обращениями, поставленными на контроль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4471" w:rsidRDefault="00564F86" w:rsidP="004E44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8.1. </w:t>
      </w:r>
      <w:r w:rsidR="004E4471"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Должностное лицо – исполнитель</w:t>
      </w:r>
      <w:r w:rsidR="004E4471" w:rsidRPr="004E4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</w:t>
      </w:r>
      <w:r w:rsidR="004E447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E4471" w:rsidRPr="004E4471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пределах своей компетенции контроль за соблюдением порядка рассмотрения обращений, анализируют содержание поступающих обращений, принимают меры по своевременному выявлению и устранению причин нарушения прав, свобод и законных интересов граждан.</w:t>
      </w:r>
    </w:p>
    <w:p w:rsidR="00564F86" w:rsidRPr="00564F86" w:rsidRDefault="00564F86" w:rsidP="004E44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8.3. Должностное лицо – исполнитель в установленные сроки рассматривает контрольное обращение, информирует о результатах заведующего ДОУ, готовит ответ заявителю.</w:t>
      </w:r>
      <w:r w:rsidR="004E4471" w:rsidRPr="004E4471">
        <w:t xml:space="preserve"> </w:t>
      </w:r>
      <w:r w:rsidR="004E4471" w:rsidRPr="004E44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Обращения, в которых сообщается о конкретных нарушениях законных прав и интересов граждан, ставятся на контроль.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8.5. Обращение считается исполненным и снимается с контроля, если рассмотрены все поставленные в нем вопросы, приняты необходимые меры, заявителям дан ответ.</w:t>
      </w:r>
    </w:p>
    <w:p w:rsid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8.6. Письменные обращения, на которые даются промежуточные ответы, с контроля не снимаются. Контроль завершается только после вынесения и принятия исчерпывающих мер по разрешению предложения, заявления, жалобы. Решение о снятии с контроля принимает заведующий ДОУ.</w:t>
      </w:r>
    </w:p>
    <w:p w:rsidR="00564F86" w:rsidRPr="00564F86" w:rsidRDefault="004F0F04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8.7.</w:t>
      </w:r>
      <w:r w:rsidRPr="004F0F04">
        <w:t xml:space="preserve"> </w:t>
      </w:r>
      <w:r w:rsidRPr="004F0F0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виновные в нарушении Федерального закона</w:t>
      </w:r>
      <w:r w:rsidRPr="004F0F04">
        <w:t xml:space="preserve"> </w:t>
      </w:r>
      <w:r w:rsidRPr="004F0F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 от 02.05.2006г. №59-ФЗ «О порядке рассмотрения обращений граждан Российской Федерации», несут ответственность, предусмотренную законодательством Российской Федерации.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Организация делопроизводства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9.1 Ответственность за организацию и состояние делопроизводства по письмам и устным обращениям граждан возлагается на заведующего ДОУ.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9.2. Заведующий ДОУ организует ведение журнала регистрации по обращениям граждан.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9.3. Заведующий ДОУ осуществляет хранение и использование в справочных и иных целях предложений, заявлений и жалоб граждан.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9.4. Ответственность за сохранность документов по обращениям граждан возлагается на заведующего ДОУ.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9.5. Устанавливается срок хранения предложений, заявлений, жалоб граждан и документов, связанных с их рассмотрением и разрешением – 5 лет. В необходимых случаях экспертной комиссией может быть принято решение об увеличении срока хранения или о постоянном хранении наиболее ценных предложений граждан.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9.6. По истечении установленных сроков хранения документы по предложениям, заявлениям и жалобам граждан подлежат уничтожению в соответствии с утвержденным Федеральной архивной службой России Перечнем типовых управленческих документов, образующихся в деятельности организации, с указанием сроков хранения.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9.7. Хранение дел у исполнителей запрещается.</w:t>
      </w:r>
    </w:p>
    <w:p w:rsidR="00564F86" w:rsidRPr="00564F86" w:rsidRDefault="00564F86" w:rsidP="00A900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9.8. Обращения граждан могут направляться в архив без рассмотрения, если в них содержатся рассуждения по известным проблемам или поднимаются уже решенные вопросы, не требующие дополнительного рассмотрения, а также бессмысленные по содержанию.</w:t>
      </w:r>
    </w:p>
    <w:p w:rsidR="009D5810" w:rsidRPr="004F5A43" w:rsidRDefault="00564F86" w:rsidP="00A900D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564F86">
        <w:rPr>
          <w:rFonts w:ascii="Times New Roman" w:eastAsia="Times New Roman" w:hAnsi="Times New Roman" w:cs="Times New Roman"/>
          <w:sz w:val="28"/>
          <w:szCs w:val="28"/>
          <w:lang w:eastAsia="ru-RU"/>
        </w:rPr>
        <w:t>9.9. Решение о списании указанных обращений принимает заведующий ДОУ.</w:t>
      </w:r>
      <w:r w:rsidR="00D56BE7" w:rsidRPr="004F5A43">
        <w:rPr>
          <w:rFonts w:ascii="Helvetica" w:eastAsia="Times New Roman" w:hAnsi="Helvetica" w:cs="Helvetica"/>
          <w:sz w:val="21"/>
          <w:szCs w:val="21"/>
          <w:lang w:eastAsia="ru-RU"/>
        </w:rPr>
        <w:t xml:space="preserve"> </w:t>
      </w:r>
    </w:p>
    <w:p w:rsidR="00A900D2" w:rsidRPr="004F5A43" w:rsidRDefault="00A900D2" w:rsidP="00A900D2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A900D2" w:rsidRPr="00A900D2" w:rsidRDefault="00A900D2" w:rsidP="00B36BCF">
      <w:pPr>
        <w:shd w:val="clear" w:color="auto" w:fill="FFFFFF"/>
        <w:spacing w:after="144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F5A4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10.</w:t>
      </w:r>
      <w:r w:rsidRPr="00A900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Гарантии безопасности гражданина в связи с его обращением</w:t>
      </w:r>
    </w:p>
    <w:p w:rsidR="00A900D2" w:rsidRPr="00A900D2" w:rsidRDefault="00A900D2" w:rsidP="00A900D2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" w:name="dst100034"/>
      <w:bookmarkEnd w:id="15"/>
      <w:r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A900D2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Запрещается </w:t>
      </w:r>
      <w:hyperlink r:id="rId7" w:anchor="dst100174" w:history="1">
        <w:r w:rsidRPr="00A900D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преследование</w:t>
        </w:r>
      </w:hyperlink>
      <w:r w:rsidRPr="00A900D2">
        <w:rPr>
          <w:rFonts w:ascii="Times New Roman" w:eastAsia="Times New Roman" w:hAnsi="Times New Roman" w:cs="Times New Roman"/>
          <w:sz w:val="28"/>
          <w:szCs w:val="28"/>
          <w:lang w:eastAsia="ru-RU"/>
        </w:rPr>
        <w:t> гражданина в связи с его обращением в государственный орган, орган местного самоуправления или к должностному лицу с критикой деятельности указанных органов или должностного лица либо в целях восстановления или защиты своих прав, свобод и законных интересов либо прав, свобод и законных интересов других лиц.</w:t>
      </w:r>
    </w:p>
    <w:p w:rsidR="00A900D2" w:rsidRPr="00A900D2" w:rsidRDefault="00A900D2" w:rsidP="00A900D2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" w:name="dst100035"/>
      <w:bookmarkEnd w:id="16"/>
      <w:r w:rsidRPr="004F5A43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A900D2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 рассмотрении обращения не допускается разглашение сведений, содержащихся в обращении, а также сведений, касающихся </w:t>
      </w:r>
      <w:hyperlink r:id="rId8" w:anchor="dst100011" w:history="1">
        <w:r w:rsidRPr="00A900D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частной жизни</w:t>
        </w:r>
      </w:hyperlink>
      <w:r w:rsidRPr="00A900D2">
        <w:rPr>
          <w:rFonts w:ascii="Times New Roman" w:eastAsia="Times New Roman" w:hAnsi="Times New Roman" w:cs="Times New Roman"/>
          <w:sz w:val="28"/>
          <w:szCs w:val="28"/>
          <w:lang w:eastAsia="ru-RU"/>
        </w:rPr>
        <w:t> гражданина, без его согласия. Не является разглашением сведений, содержащихся в обращении, направление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вопросов.</w:t>
      </w:r>
    </w:p>
    <w:p w:rsidR="00A900D2" w:rsidRPr="00A900D2" w:rsidRDefault="00A900D2" w:rsidP="00A900D2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0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1B76" w:rsidRPr="00001B76" w:rsidRDefault="00001B76" w:rsidP="00001B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</w:t>
      </w:r>
      <w:r w:rsidRPr="00001B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Возмещение причиненных убытков и взыскание понесенных расходов при рассмотрении обращений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001B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Перспективы и риски судебных споров.</w:t>
      </w:r>
    </w:p>
    <w:p w:rsidR="00AC6423" w:rsidRDefault="00001B76" w:rsidP="00AC6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1B76" w:rsidRPr="00001B76" w:rsidRDefault="00001B76" w:rsidP="00AC6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B7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Pr="00001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Гражданин имеет право на возмещение убытков и компенсацию морального вреда, причиненных незаконным действием (бездействием)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заведующего ДОУ</w:t>
      </w:r>
      <w:r w:rsidRPr="00001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рассмотрении обращения, по решению суда.</w:t>
      </w:r>
    </w:p>
    <w:p w:rsidR="00A900D2" w:rsidRPr="00001B76" w:rsidRDefault="00001B76" w:rsidP="00001B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Pr="00001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 случае, если гражданин указал в обращении заведомо ложные сведения, расходы, понесенные в связи с рассмотрением обращения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заведующего ДОУ</w:t>
      </w:r>
      <w:r w:rsidRPr="00001B76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могут быть взысканы с данного гражданина по решению суда.</w:t>
      </w:r>
    </w:p>
    <w:p w:rsidR="00A900D2" w:rsidRPr="00001B76" w:rsidRDefault="00A900D2" w:rsidP="00001B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900D2" w:rsidRPr="00001B76" w:rsidSect="00564F86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DD9"/>
    <w:rsid w:val="00001B76"/>
    <w:rsid w:val="0000662C"/>
    <w:rsid w:val="00015D5A"/>
    <w:rsid w:val="00101DD9"/>
    <w:rsid w:val="00222F0B"/>
    <w:rsid w:val="002F04ED"/>
    <w:rsid w:val="0049478B"/>
    <w:rsid w:val="004E4471"/>
    <w:rsid w:val="004F0F04"/>
    <w:rsid w:val="004F5A43"/>
    <w:rsid w:val="005278C9"/>
    <w:rsid w:val="00564F86"/>
    <w:rsid w:val="0067737C"/>
    <w:rsid w:val="00894598"/>
    <w:rsid w:val="008A1B05"/>
    <w:rsid w:val="00962270"/>
    <w:rsid w:val="009923FE"/>
    <w:rsid w:val="009D5810"/>
    <w:rsid w:val="00A900D2"/>
    <w:rsid w:val="00AC6423"/>
    <w:rsid w:val="00B20B84"/>
    <w:rsid w:val="00B36BCF"/>
    <w:rsid w:val="00B537A9"/>
    <w:rsid w:val="00D5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F5A4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2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22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F5A4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2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22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17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3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1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24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33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54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3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96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73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88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8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90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1711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9328593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0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47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6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07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6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3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7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8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3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55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07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56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42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55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128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55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6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33029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195322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consultant.ru/document/cons_doc_LAW_314820/5d404c7c015e7fd0ea194118470ec21d40d921ee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2990</Words>
  <Characters>17048</Characters>
  <Application>Microsoft Office Word</Application>
  <DocSecurity>0</DocSecurity>
  <Lines>142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10.Гарантии безопасности гражданина в связи с его обращением</vt:lpstr>
    </vt:vector>
  </TitlesOfParts>
  <Company>Russia</Company>
  <LinksUpToDate>false</LinksUpToDate>
  <CharactersWithSpaces>19999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OOO</cp:lastModifiedBy>
  <cp:revision>2</cp:revision>
  <cp:lastPrinted>2019-11-25T13:19:00Z</cp:lastPrinted>
  <dcterms:created xsi:type="dcterms:W3CDTF">2019-11-25T13:26:00Z</dcterms:created>
  <dcterms:modified xsi:type="dcterms:W3CDTF">2019-11-25T13:26:00Z</dcterms:modified>
</cp:coreProperties>
</file>