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A4" w:rsidRPr="0065476F" w:rsidRDefault="00870AA4" w:rsidP="0065476F">
      <w:pPr>
        <w:spacing w:before="100" w:beforeAutospacing="1" w:after="100" w:afterAutospacing="1"/>
        <w:ind w:left="-1080"/>
        <w:rPr>
          <w:b/>
        </w:rPr>
      </w:pPr>
      <w:r w:rsidRPr="0065476F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5.25pt;height:791.25pt">
            <v:imagedata r:id="rId5" o:title=""/>
          </v:shape>
        </w:pict>
      </w:r>
    </w:p>
    <w:p w:rsidR="00870AA4" w:rsidRPr="001D7BBA" w:rsidRDefault="00870AA4" w:rsidP="001D7BBA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D7BBA">
        <w:rPr>
          <w:b/>
          <w:bCs/>
          <w:sz w:val="28"/>
          <w:szCs w:val="28"/>
        </w:rPr>
        <w:t>. Общие положения.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1.1. П</w:t>
      </w:r>
      <w:r w:rsidRPr="001D7BBA">
        <w:rPr>
          <w:bCs/>
          <w:sz w:val="28"/>
          <w:szCs w:val="28"/>
        </w:rPr>
        <w:t>орядок доступа педагогов к информационно-телекоммуникационным сетям и базам данных, учебным и методическим материалам,  материально-техническим средствам</w:t>
      </w:r>
      <w:r w:rsidRPr="001D7BBA">
        <w:rPr>
          <w:b/>
          <w:bCs/>
          <w:sz w:val="28"/>
          <w:szCs w:val="28"/>
        </w:rPr>
        <w:t xml:space="preserve"> (</w:t>
      </w:r>
      <w:r w:rsidRPr="001D7BBA">
        <w:rPr>
          <w:sz w:val="28"/>
          <w:szCs w:val="28"/>
        </w:rPr>
        <w:t xml:space="preserve">далее – Порядок) разработан в соответствии с пунктом 7 части 3 статьи 47 Федерального закона № 273-ФЗ «Об образовании в Российской Федерации» от 29.12.2012, Уставом МБДОУ «Детский сад № </w:t>
      </w:r>
      <w:r>
        <w:rPr>
          <w:sz w:val="28"/>
          <w:szCs w:val="28"/>
        </w:rPr>
        <w:t>3</w:t>
      </w:r>
      <w:r w:rsidRPr="001D7BBA">
        <w:rPr>
          <w:sz w:val="28"/>
          <w:szCs w:val="28"/>
        </w:rPr>
        <w:t xml:space="preserve"> «</w:t>
      </w:r>
      <w:r>
        <w:rPr>
          <w:sz w:val="28"/>
          <w:szCs w:val="28"/>
        </w:rPr>
        <w:t>Иман</w:t>
      </w:r>
      <w:r w:rsidRPr="001D7BBA">
        <w:rPr>
          <w:sz w:val="28"/>
          <w:szCs w:val="28"/>
        </w:rPr>
        <w:t>» г.Урус-Мартан Урус-Мартановского муниципального района» (далее ДОУ).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1.2. Настоящий Порядок вводится в целях регламентации доступа педагогических работников ДОУ к информационно-телекоммуникационным сетям и базам данных, учебным и методическим материалам,  материально-техническим средствам обеспечения образовательной деятельности.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 xml:space="preserve">1.3. Доступ педагогических работников к вышеперечисленным ресурсам осуществляется в целях получения ими информации и качественного осуществления педагогической, научной, методической или исследовательской деятельности. 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1.4. Настоящий Порядок доводится руководителями структурных подразделений до сведения педагогических работников при приеме их на работу.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b/>
          <w:bCs/>
          <w:sz w:val="28"/>
          <w:szCs w:val="28"/>
        </w:rPr>
        <w:t>2. Порядок доступа к информационно-телекоммуникационным сетям и базам данных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2.1. Доступ педагогов к информационно-телекоммуникационной сети Интернет в ДОУ 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2.2. Доступ педагогических работников к локальной сети ДОУ осуществляется с персональных компьютеров (ноутбуков, планшетных компьютеров и т.п.), подключенных к локальной сети ДОУ, без ограничения времени и потребленного трафика.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2.3. Доступ педагогических работников к электронным базам данных осуществляется в пределах, предоставленных руководителем (администратором сети) возможностей по пользованию данным информационным ресурсом.</w:t>
      </w:r>
    </w:p>
    <w:p w:rsidR="00870AA4" w:rsidRPr="001D7BBA" w:rsidRDefault="00870AA4" w:rsidP="001D7BBA">
      <w:pPr>
        <w:spacing w:before="100" w:beforeAutospacing="1" w:after="100" w:afterAutospacing="1"/>
        <w:rPr>
          <w:sz w:val="28"/>
          <w:szCs w:val="28"/>
        </w:rPr>
      </w:pPr>
      <w:r w:rsidRPr="001D7BBA">
        <w:rPr>
          <w:b/>
          <w:bCs/>
          <w:sz w:val="28"/>
          <w:szCs w:val="28"/>
        </w:rPr>
        <w:t>3.Порядок доступа к учебным и методическим материалам 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3.1 Учебные и методические материалы, размещаемые на официальном сайте, находятся в открытом доступе.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3.2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3.3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3.5.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b/>
          <w:bCs/>
          <w:sz w:val="28"/>
          <w:szCs w:val="28"/>
        </w:rPr>
        <w:t>4. Порядок доступа к материально-техническим средствам обеспечения образовательной деятельности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4.1.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– без ограничения к учебным кабинетам, полифункциональному залу и иным помещениям и местам проведения занятий во время, определенное в расписании занятий;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– к учебным кабинетам, актовому залам и иным помещениям и местам проведения занятий вне времени, определенного расписанием занятий, по согласованию с работниками, ответственными за данные помещения.</w:t>
      </w:r>
    </w:p>
    <w:p w:rsidR="00870AA4" w:rsidRPr="001D7BBA" w:rsidRDefault="00870AA4" w:rsidP="001D7BBA">
      <w:pPr>
        <w:spacing w:before="100" w:beforeAutospacing="1" w:after="100" w:afterAutospacing="1"/>
        <w:jc w:val="both"/>
        <w:rPr>
          <w:sz w:val="28"/>
          <w:szCs w:val="28"/>
        </w:rPr>
      </w:pPr>
      <w:r w:rsidRPr="001D7BBA">
        <w:rPr>
          <w:sz w:val="28"/>
          <w:szCs w:val="28"/>
        </w:rPr>
        <w:t>4.2. Использование движимых (переносных) материально-технических средств обеспечения образовательной деятельности (колонки, проекторы и т.п.) осуществляется по письменной заявке, поданной педагогическим работником (не менее чем за 3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870AA4" w:rsidRPr="001D7BBA" w:rsidRDefault="00870AA4" w:rsidP="001D7BBA">
      <w:pPr>
        <w:shd w:val="clear" w:color="auto" w:fill="FFFFFF"/>
        <w:spacing w:before="5"/>
        <w:ind w:left="5" w:right="19"/>
        <w:jc w:val="both"/>
        <w:rPr>
          <w:sz w:val="28"/>
          <w:szCs w:val="28"/>
        </w:rPr>
      </w:pPr>
      <w:r w:rsidRPr="001D7BBA">
        <w:rPr>
          <w:color w:val="000000"/>
          <w:sz w:val="28"/>
          <w:szCs w:val="28"/>
        </w:rPr>
        <w:t xml:space="preserve">4.3. Накопители информации (СО-диски, флеш-накопители, карты памяти), </w:t>
      </w:r>
      <w:r w:rsidRPr="001D7BBA">
        <w:rPr>
          <w:color w:val="000000"/>
          <w:spacing w:val="7"/>
          <w:sz w:val="28"/>
          <w:szCs w:val="28"/>
        </w:rPr>
        <w:t xml:space="preserve">используемые педагогическими работниками при работе с компьютерной </w:t>
      </w:r>
      <w:r w:rsidRPr="001D7BBA">
        <w:rPr>
          <w:color w:val="000000"/>
          <w:spacing w:val="-1"/>
          <w:sz w:val="28"/>
          <w:szCs w:val="28"/>
        </w:rPr>
        <w:t>информацией, предварительно должны быть проверены на отсутствие вредоносных компьютерных программ.</w:t>
      </w:r>
    </w:p>
    <w:p w:rsidR="00870AA4" w:rsidRPr="001D7BBA" w:rsidRDefault="00870AA4" w:rsidP="001D7BBA">
      <w:pPr>
        <w:rPr>
          <w:sz w:val="28"/>
          <w:szCs w:val="28"/>
        </w:rPr>
      </w:pPr>
    </w:p>
    <w:p w:rsidR="00870AA4" w:rsidRPr="001D7BBA" w:rsidRDefault="00870AA4" w:rsidP="001D7BBA">
      <w:pPr>
        <w:rPr>
          <w:sz w:val="28"/>
          <w:szCs w:val="28"/>
        </w:rPr>
      </w:pPr>
    </w:p>
    <w:p w:rsidR="00870AA4" w:rsidRPr="001D7BBA" w:rsidRDefault="00870AA4" w:rsidP="001D7BBA"/>
    <w:p w:rsidR="00870AA4" w:rsidRPr="001D7BBA" w:rsidRDefault="00870AA4" w:rsidP="001D7BBA"/>
    <w:p w:rsidR="00870AA4" w:rsidRPr="001D7BBA" w:rsidRDefault="00870AA4" w:rsidP="001D7BBA"/>
    <w:p w:rsidR="00870AA4" w:rsidRPr="001D7BBA" w:rsidRDefault="00870AA4" w:rsidP="001D7BBA"/>
    <w:p w:rsidR="00870AA4" w:rsidRPr="001D7BBA" w:rsidRDefault="00870AA4" w:rsidP="001D7BBA"/>
    <w:p w:rsidR="00870AA4" w:rsidRPr="001D7BBA" w:rsidRDefault="00870AA4" w:rsidP="001D7BBA"/>
    <w:p w:rsidR="00870AA4" w:rsidRPr="001D7BBA" w:rsidRDefault="00870AA4" w:rsidP="001D7BBA"/>
    <w:p w:rsidR="00870AA4" w:rsidRPr="001D7BBA" w:rsidRDefault="00870AA4" w:rsidP="001D7BBA"/>
    <w:p w:rsidR="00870AA4" w:rsidRDefault="00870AA4"/>
    <w:sectPr w:rsidR="00870AA4" w:rsidSect="0065476F">
      <w:pgSz w:w="11906" w:h="16838"/>
      <w:pgMar w:top="360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E6C"/>
    <w:rsid w:val="0005161C"/>
    <w:rsid w:val="00055B42"/>
    <w:rsid w:val="00065183"/>
    <w:rsid w:val="001D7BBA"/>
    <w:rsid w:val="0020259C"/>
    <w:rsid w:val="00281EE7"/>
    <w:rsid w:val="00282413"/>
    <w:rsid w:val="002A796E"/>
    <w:rsid w:val="0033734C"/>
    <w:rsid w:val="00370930"/>
    <w:rsid w:val="003C3DD9"/>
    <w:rsid w:val="004027E0"/>
    <w:rsid w:val="004405CD"/>
    <w:rsid w:val="004462AE"/>
    <w:rsid w:val="00447B55"/>
    <w:rsid w:val="0052006F"/>
    <w:rsid w:val="00521E6C"/>
    <w:rsid w:val="00556065"/>
    <w:rsid w:val="00600C91"/>
    <w:rsid w:val="00615E97"/>
    <w:rsid w:val="0065476F"/>
    <w:rsid w:val="007135C7"/>
    <w:rsid w:val="00787813"/>
    <w:rsid w:val="007B35A1"/>
    <w:rsid w:val="00813BD4"/>
    <w:rsid w:val="00870AA4"/>
    <w:rsid w:val="009D5937"/>
    <w:rsid w:val="009F0DD9"/>
    <w:rsid w:val="00B16DCF"/>
    <w:rsid w:val="00B211DA"/>
    <w:rsid w:val="00BB3B9E"/>
    <w:rsid w:val="00BD6338"/>
    <w:rsid w:val="00C47358"/>
    <w:rsid w:val="00C73268"/>
    <w:rsid w:val="00CD13B9"/>
    <w:rsid w:val="00E214FD"/>
    <w:rsid w:val="00E24A19"/>
    <w:rsid w:val="00E377DC"/>
    <w:rsid w:val="00E8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6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1E6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1E6C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02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7E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C4735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47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593</Words>
  <Characters>3383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OOO</cp:lastModifiedBy>
  <cp:revision>2</cp:revision>
  <cp:lastPrinted>2019-10-28T12:15:00Z</cp:lastPrinted>
  <dcterms:created xsi:type="dcterms:W3CDTF">2019-10-31T12:14:00Z</dcterms:created>
  <dcterms:modified xsi:type="dcterms:W3CDTF">2019-10-31T12:14:00Z</dcterms:modified>
</cp:coreProperties>
</file>